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/>
          <w:b/>
          <w:color w:val="000000"/>
          <w:sz w:val="40"/>
          <w:szCs w:val="40"/>
        </w:rPr>
      </w:pPr>
      <w:r>
        <w:rPr>
          <w:rFonts w:hint="eastAsia" w:ascii="仿宋" w:hAnsi="仿宋" w:eastAsia="仿宋"/>
          <w:b/>
          <w:color w:val="000000"/>
          <w:sz w:val="40"/>
          <w:szCs w:val="40"/>
        </w:rPr>
        <w:t>参数响应表</w:t>
      </w:r>
    </w:p>
    <w:tbl>
      <w:tblPr>
        <w:tblStyle w:val="6"/>
        <w:tblW w:w="88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49"/>
        <w:gridCol w:w="2506"/>
        <w:gridCol w:w="2264"/>
        <w:gridCol w:w="13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5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color w:val="000000"/>
              </w:rPr>
            </w:pPr>
            <w:r>
              <w:rPr>
                <w:rFonts w:hint="eastAsia" w:ascii="仿宋" w:hAnsi="仿宋" w:eastAsia="仿宋"/>
                <w:b/>
                <w:color w:val="000000"/>
              </w:rPr>
              <w:t>序号</w:t>
            </w:r>
          </w:p>
        </w:tc>
        <w:tc>
          <w:tcPr>
            <w:tcW w:w="1949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color w:val="000000"/>
              </w:rPr>
            </w:pPr>
            <w:r>
              <w:rPr>
                <w:rFonts w:hint="eastAsia" w:ascii="仿宋" w:hAnsi="仿宋" w:eastAsia="仿宋"/>
                <w:b/>
                <w:color w:val="000000"/>
              </w:rPr>
              <w:t>参数要求</w:t>
            </w:r>
          </w:p>
        </w:tc>
        <w:tc>
          <w:tcPr>
            <w:tcW w:w="2506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color w:val="000000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1"/>
              </w:rPr>
              <w:t>响应</w:t>
            </w:r>
            <w:r>
              <w:rPr>
                <w:rFonts w:hint="eastAsia" w:ascii="仿宋" w:hAnsi="仿宋" w:eastAsia="仿宋"/>
                <w:b/>
                <w:color w:val="000000"/>
              </w:rPr>
              <w:t>情况</w:t>
            </w:r>
          </w:p>
        </w:tc>
        <w:tc>
          <w:tcPr>
            <w:tcW w:w="226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color w:val="000000"/>
              </w:rPr>
            </w:pPr>
            <w:r>
              <w:rPr>
                <w:rFonts w:hint="eastAsia" w:ascii="仿宋" w:hAnsi="仿宋" w:eastAsia="仿宋"/>
                <w:b/>
                <w:color w:val="000000"/>
              </w:rPr>
              <w:t>是否偏离（无偏离/正偏离/负偏离）</w:t>
            </w:r>
          </w:p>
        </w:tc>
        <w:tc>
          <w:tcPr>
            <w:tcW w:w="1364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b/>
                <w:color w:val="000000"/>
              </w:rPr>
            </w:pPr>
            <w:r>
              <w:rPr>
                <w:rFonts w:hint="eastAsia" w:ascii="仿宋" w:hAnsi="仿宋" w:eastAsia="仿宋"/>
                <w:b/>
                <w:color w:val="000000"/>
              </w:rPr>
              <w:t>偏离简述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949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949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949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949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949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949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949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949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85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949" w:type="dxa"/>
          </w:tcPr>
          <w:p>
            <w:pPr>
              <w:jc w:val="center"/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506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22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  <w:tc>
          <w:tcPr>
            <w:tcW w:w="1364" w:type="dxa"/>
          </w:tcPr>
          <w:p>
            <w:pPr>
              <w:rPr>
                <w:rFonts w:hint="eastAsia" w:ascii="仿宋" w:hAnsi="仿宋" w:eastAsia="仿宋"/>
                <w:color w:val="000000"/>
              </w:rPr>
            </w:pPr>
          </w:p>
        </w:tc>
      </w:tr>
    </w:tbl>
    <w:p>
      <w:pPr>
        <w:spacing w:line="420" w:lineRule="exact"/>
        <w:rPr>
          <w:rFonts w:hint="eastAsia" w:ascii="仿宋" w:hAnsi="仿宋" w:eastAsia="仿宋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/>
          <w:color w:val="000000"/>
        </w:rPr>
      </w:pPr>
      <w:r>
        <w:rPr>
          <w:rFonts w:hint="eastAsia" w:ascii="仿宋" w:hAnsi="仿宋" w:eastAsia="仿宋"/>
          <w:color w:val="000000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/>
          <w:color w:val="000000"/>
        </w:rPr>
      </w:pPr>
      <w:r>
        <w:rPr>
          <w:rFonts w:hint="eastAsia" w:ascii="仿宋" w:hAnsi="仿宋" w:eastAsia="仿宋"/>
          <w:color w:val="000000"/>
        </w:rPr>
        <w:t>1</w:t>
      </w:r>
      <w:r>
        <w:rPr>
          <w:rFonts w:hint="eastAsia" w:ascii="仿宋" w:hAnsi="仿宋" w:eastAsia="仿宋"/>
          <w:color w:val="000000"/>
          <w:lang w:eastAsia="zh-CN"/>
        </w:rPr>
        <w:t>.</w:t>
      </w:r>
      <w:r>
        <w:rPr>
          <w:rFonts w:hint="eastAsia" w:ascii="仿宋" w:hAnsi="仿宋" w:eastAsia="仿宋"/>
          <w:color w:val="000000"/>
        </w:rPr>
        <w:t>响应供应商必须对应采购需求表或议价文件的内容逐条响应。如有缺漏，缺漏项视同不符合议价要求。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/>
          <w:color w:val="000000"/>
        </w:rPr>
      </w:pPr>
      <w:r>
        <w:rPr>
          <w:rFonts w:hint="eastAsia" w:ascii="仿宋" w:hAnsi="仿宋" w:eastAsia="仿宋"/>
          <w:color w:val="000000"/>
          <w:lang w:val="en-GB"/>
        </w:rPr>
        <w:t>2</w:t>
      </w:r>
      <w:r>
        <w:rPr>
          <w:rFonts w:hint="eastAsia" w:ascii="仿宋" w:hAnsi="仿宋" w:eastAsia="仿宋"/>
          <w:color w:val="000000"/>
          <w:lang w:val="en-GB" w:eastAsia="zh-CN"/>
        </w:rPr>
        <w:t>.</w:t>
      </w:r>
      <w:r>
        <w:rPr>
          <w:rFonts w:hint="eastAsia" w:ascii="仿宋" w:hAnsi="仿宋" w:eastAsia="仿宋"/>
          <w:color w:val="000000"/>
        </w:rPr>
        <w:t>响应供应商响应采购需求应具体、明确，含糊不清、不确切或伪造、变造证明材料的，按照不完全响应或者完全不响应处理。构成提供虚假材料的，由响应供应商自行承担一切后果。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/>
          <w:color w:val="000000"/>
        </w:rPr>
      </w:pPr>
      <w:r>
        <w:rPr>
          <w:rFonts w:hint="eastAsia" w:ascii="仿宋" w:hAnsi="仿宋" w:eastAsia="仿宋"/>
          <w:color w:val="000000"/>
          <w:lang w:val="en-GB"/>
        </w:rPr>
        <w:t>3</w:t>
      </w:r>
      <w:r>
        <w:rPr>
          <w:rFonts w:hint="eastAsia" w:ascii="仿宋" w:hAnsi="仿宋" w:eastAsia="仿宋"/>
          <w:color w:val="000000"/>
          <w:lang w:val="en-GB" w:eastAsia="zh-CN"/>
        </w:rPr>
        <w:t>.</w:t>
      </w:r>
      <w:r>
        <w:rPr>
          <w:rFonts w:hint="eastAsia" w:ascii="仿宋" w:hAnsi="仿宋" w:eastAsia="仿宋"/>
          <w:color w:val="000000"/>
          <w:lang w:val="en-GB"/>
        </w:rPr>
        <w:t>本表格不得擅自修改。可增减行、行距、列宽。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" w:hAnsi="仿宋" w:eastAsia="仿宋"/>
          <w:color w:val="000000"/>
          <w:u w:val="single"/>
        </w:rPr>
      </w:pPr>
      <w:r>
        <w:rPr>
          <w:rFonts w:hint="eastAsia" w:ascii="仿宋" w:hAnsi="仿宋" w:eastAsia="仿宋"/>
          <w:color w:val="000000"/>
        </w:rPr>
        <w:t>响应供应商法定代表人（或法定代表人授权代表）签字：</w:t>
      </w:r>
      <w:r>
        <w:rPr>
          <w:rFonts w:hint="eastAsia" w:ascii="仿宋" w:hAnsi="仿宋" w:eastAsia="仿宋"/>
          <w:color w:val="000000"/>
          <w:u w:val="single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" w:hAnsi="仿宋" w:eastAsia="仿宋"/>
          <w:color w:val="000000"/>
          <w:u w:val="single"/>
        </w:rPr>
      </w:pPr>
      <w:r>
        <w:rPr>
          <w:rFonts w:hint="eastAsia" w:ascii="仿宋" w:hAnsi="仿宋" w:eastAsia="仿宋"/>
          <w:color w:val="000000"/>
        </w:rPr>
        <w:t>响应供应商名称</w:t>
      </w:r>
      <w:r>
        <w:rPr>
          <w:rFonts w:hint="eastAsia" w:ascii="仿宋_GB2312" w:hAnsi="仿宋" w:eastAsia="仿宋_GB2312"/>
          <w:bCs/>
          <w:sz w:val="24"/>
          <w:szCs w:val="24"/>
        </w:rPr>
        <w:t>（</w:t>
      </w:r>
      <w:r>
        <w:rPr>
          <w:rFonts w:hint="eastAsia" w:ascii="仿宋_GB2312" w:hAnsi="仿宋" w:eastAsia="仿宋_GB2312"/>
          <w:sz w:val="24"/>
          <w:szCs w:val="24"/>
          <w:lang w:val="en-US" w:eastAsia="zh-CN"/>
        </w:rPr>
        <w:t>盖</w:t>
      </w:r>
      <w:r>
        <w:rPr>
          <w:rFonts w:hint="eastAsia" w:ascii="仿宋_GB2312" w:hAnsi="仿宋" w:eastAsia="仿宋_GB2312"/>
          <w:sz w:val="24"/>
          <w:szCs w:val="24"/>
        </w:rPr>
        <w:t>章</w:t>
      </w:r>
      <w:r>
        <w:rPr>
          <w:rFonts w:hint="eastAsia" w:ascii="仿宋_GB2312" w:hAnsi="仿宋" w:eastAsia="仿宋_GB2312"/>
          <w:bCs/>
          <w:sz w:val="24"/>
          <w:szCs w:val="24"/>
        </w:rPr>
        <w:t>）</w:t>
      </w:r>
      <w:r>
        <w:rPr>
          <w:rFonts w:hint="eastAsia" w:ascii="仿宋" w:hAnsi="仿宋" w:eastAsia="仿宋"/>
          <w:color w:val="000000"/>
        </w:rPr>
        <w:t>：</w:t>
      </w:r>
      <w:r>
        <w:rPr>
          <w:rFonts w:hint="eastAsia" w:ascii="仿宋" w:hAnsi="仿宋" w:eastAsia="仿宋"/>
          <w:color w:val="000000"/>
          <w:u w:val="single"/>
        </w:rPr>
        <w:t xml:space="preserve">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="仿宋"/>
          <w:lang w:val="en-US" w:eastAsia="zh-CN"/>
        </w:rPr>
      </w:pPr>
      <w:r>
        <w:rPr>
          <w:rFonts w:hint="eastAsia" w:ascii="仿宋" w:hAnsi="仿宋" w:eastAsia="仿宋"/>
          <w:color w:val="000000"/>
        </w:rPr>
        <w:t>日期：</w:t>
      </w:r>
      <w:r>
        <w:rPr>
          <w:rFonts w:ascii="仿宋" w:hAnsi="仿宋" w:eastAsia="仿宋"/>
          <w:color w:val="000000"/>
          <w:u w:val="single"/>
        </w:rPr>
        <w:t xml:space="preserve"> </w:t>
      </w:r>
      <w:r>
        <w:rPr>
          <w:rFonts w:hint="eastAsia" w:ascii="仿宋" w:hAnsi="仿宋" w:eastAsia="仿宋"/>
          <w:color w:val="000000"/>
          <w:u w:val="single"/>
        </w:rPr>
        <w:t>202</w:t>
      </w:r>
      <w:r>
        <w:rPr>
          <w:rFonts w:hint="eastAsia" w:ascii="仿宋" w:hAnsi="仿宋" w:eastAsia="仿宋"/>
          <w:color w:val="000000"/>
          <w:u w:val="single"/>
          <w:lang w:val="en-US" w:eastAsia="zh-CN"/>
        </w:rPr>
        <w:t>5</w:t>
      </w:r>
      <w:bookmarkStart w:id="0" w:name="_GoBack"/>
      <w:bookmarkEnd w:id="0"/>
      <w:r>
        <w:rPr>
          <w:rFonts w:hint="eastAsia" w:ascii="仿宋" w:hAnsi="仿宋" w:eastAsia="仿宋"/>
          <w:color w:val="000000"/>
          <w:u w:val="single"/>
        </w:rPr>
        <w:t>年**月**日</w:t>
      </w:r>
      <w:r>
        <w:rPr>
          <w:rFonts w:hint="eastAsia" w:ascii="仿宋" w:hAnsi="仿宋" w:eastAsia="仿宋"/>
          <w:color w:val="000000"/>
          <w:u w:val="single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E0F"/>
    <w:rsid w:val="00025E0F"/>
    <w:rsid w:val="00696F2E"/>
    <w:rsid w:val="009D68A9"/>
    <w:rsid w:val="00A15BA4"/>
    <w:rsid w:val="00B37EC0"/>
    <w:rsid w:val="2BB26059"/>
    <w:rsid w:val="30EA7BE1"/>
    <w:rsid w:val="77CE4D95"/>
    <w:rsid w:val="7B050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ahoma" w:hAnsi="Tahoma" w:eastAsia="微软雅黑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semiHidden/>
    <w:unhideWhenUsed/>
    <w:qFormat/>
    <w:uiPriority w:val="99"/>
    <w:pPr>
      <w:spacing w:after="120"/>
    </w:p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正文文本 字符"/>
    <w:basedOn w:val="5"/>
    <w:link w:val="2"/>
    <w:semiHidden/>
    <w:uiPriority w:val="99"/>
    <w:rPr>
      <w:rFonts w:ascii="Tahoma" w:hAnsi="Tahoma" w:eastAsia="微软雅黑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306</Characters>
  <Lines>2</Lines>
  <Paragraphs>1</Paragraphs>
  <TotalTime>0</TotalTime>
  <ScaleCrop>false</ScaleCrop>
  <LinksUpToDate>false</LinksUpToDate>
  <CharactersWithSpaces>358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2023-07-25T15:30:00Z</dcterms:created>
  <dc:creator>胡峰</dc:creator>
  <cp:lastModifiedBy>Administrator</cp:lastModifiedBy>
  <dcterms:modified xsi:type="dcterms:W3CDTF">2025-01-03T03:54:41Z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